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Ogólnopolski Konkurs „Omnia </w:t>
      </w:r>
      <w:r w:rsidR="0013432F">
        <w:rPr>
          <w:rFonts w:ascii="Arial" w:hAnsi="Arial"/>
          <w:b/>
          <w:bCs/>
          <w:sz w:val="28"/>
          <w:szCs w:val="28"/>
        </w:rPr>
        <w:t>B</w:t>
      </w:r>
      <w:r>
        <w:rPr>
          <w:rFonts w:ascii="Arial" w:hAnsi="Arial"/>
          <w:b/>
          <w:bCs/>
          <w:sz w:val="28"/>
          <w:szCs w:val="28"/>
        </w:rPr>
        <w:t xml:space="preserve">eneficia” 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dla uczniów szkół muzycznych I stopnia                                                       </w:t>
      </w:r>
    </w:p>
    <w:p w:rsidR="00716E90" w:rsidRDefault="00716E90" w:rsidP="00FD7DCA">
      <w:pPr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pod patronatem </w:t>
      </w:r>
    </w:p>
    <w:p w:rsidR="00E52D10" w:rsidRPr="00FD7DCA" w:rsidRDefault="00716E90" w:rsidP="00FD7DCA">
      <w:pPr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Jacka Lelka Burmistrza Starego Sącza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Konkurs pianistyczny:  5-6 czerwca 2020 r. 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Konkurs skrzypcowy:  8-9 czerwca 2020 r.</w:t>
      </w:r>
    </w:p>
    <w:p w:rsidR="00E52D10" w:rsidRPr="007815FC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7815FC">
        <w:rPr>
          <w:rFonts w:ascii="Arial" w:hAnsi="Arial"/>
          <w:b/>
          <w:bCs/>
          <w:sz w:val="28"/>
          <w:szCs w:val="28"/>
          <w:u w:val="single"/>
        </w:rPr>
        <w:t>REGULAMIN: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I. Organizator:</w:t>
      </w:r>
      <w:r>
        <w:rPr>
          <w:rFonts w:ascii="Arial" w:hAnsi="Arial"/>
          <w:sz w:val="24"/>
          <w:szCs w:val="24"/>
        </w:rPr>
        <w:t xml:space="preserve"> Szkoła Muzyczna I stopnia w Starym Sączu.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II. Patronat:</w:t>
      </w:r>
      <w:r w:rsidR="00716E90">
        <w:rPr>
          <w:rFonts w:ascii="Arial" w:hAnsi="Arial"/>
          <w:b/>
          <w:bCs/>
          <w:sz w:val="24"/>
          <w:szCs w:val="24"/>
        </w:rPr>
        <w:t xml:space="preserve"> </w:t>
      </w:r>
      <w:r w:rsidR="00716E90" w:rsidRPr="00716E90">
        <w:rPr>
          <w:rFonts w:ascii="Arial" w:hAnsi="Arial"/>
          <w:bCs/>
          <w:sz w:val="24"/>
          <w:szCs w:val="24"/>
        </w:rPr>
        <w:t>Jacek Lelek Burmistrz Starego Sącza</w:t>
      </w:r>
      <w:r w:rsidR="00782EB7">
        <w:rPr>
          <w:rFonts w:ascii="Arial" w:hAnsi="Arial"/>
          <w:bCs/>
          <w:sz w:val="24"/>
          <w:szCs w:val="24"/>
        </w:rPr>
        <w:t>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III. Cele konkursu:</w:t>
      </w:r>
    </w:p>
    <w:p w:rsidR="007815FC" w:rsidRDefault="00240267" w:rsidP="007815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Rozwój talentu muzycznego dzieci.</w:t>
      </w:r>
      <w:r w:rsidR="007815FC">
        <w:rPr>
          <w:rFonts w:ascii="Arial" w:eastAsia="Arial" w:hAnsi="Arial" w:cs="Arial"/>
          <w:sz w:val="24"/>
          <w:szCs w:val="24"/>
        </w:rPr>
        <w:t xml:space="preserve">  </w:t>
      </w:r>
    </w:p>
    <w:p w:rsidR="00E52D10" w:rsidRPr="007815FC" w:rsidRDefault="00240267" w:rsidP="007815F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815FC">
        <w:rPr>
          <w:rFonts w:ascii="Arial" w:hAnsi="Arial"/>
          <w:sz w:val="24"/>
          <w:szCs w:val="24"/>
        </w:rPr>
        <w:t>Promocja młodych solistów.</w:t>
      </w:r>
    </w:p>
    <w:p w:rsidR="00E52D10" w:rsidRDefault="00240267" w:rsidP="00FD7D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Prezentacja osiągnięć artystycznych.</w:t>
      </w:r>
    </w:p>
    <w:p w:rsidR="00E52D10" w:rsidRDefault="00240267" w:rsidP="00FD7D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Zdobywanie doświadczenia estradowego.</w:t>
      </w:r>
    </w:p>
    <w:p w:rsidR="00E52D10" w:rsidRDefault="00240267" w:rsidP="00FD7D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Podnoszenie kompetencji i umiejętności metodyczno-pedagogicznych nauczycieli.</w:t>
      </w:r>
    </w:p>
    <w:p w:rsidR="00E52D10" w:rsidRDefault="00240267" w:rsidP="00FD7D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Wymiana doświadczeń pedagogicznych.</w:t>
      </w:r>
    </w:p>
    <w:p w:rsidR="00E52D10" w:rsidRDefault="00240267" w:rsidP="00FD7D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Popularyzacja literatury pianistycznej i wiolinistycznej.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IV. Forma konkursu - informacje ogólne:</w:t>
      </w:r>
    </w:p>
    <w:p w:rsidR="00E52D10" w:rsidRDefault="00240267" w:rsidP="00FD7D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 konkursie mogą brać udział uczniowie szkół muzycznych I stopnia cyklu               6-letniego i 4-letniego:</w:t>
      </w:r>
      <w:r>
        <w:rPr>
          <w:rFonts w:ascii="Arial" w:hAnsi="Arial"/>
          <w:sz w:val="24"/>
          <w:szCs w:val="24"/>
          <w:lang w:val="it-IT"/>
        </w:rPr>
        <w:t xml:space="preserve"> piani</w:t>
      </w:r>
      <w:r>
        <w:rPr>
          <w:rFonts w:ascii="Arial" w:hAnsi="Arial"/>
          <w:sz w:val="24"/>
          <w:szCs w:val="24"/>
        </w:rPr>
        <w:t>ści i skrzypkowie urodzeni w latach 2006-2012                i młodsi.</w:t>
      </w:r>
    </w:p>
    <w:p w:rsidR="00E52D10" w:rsidRDefault="00240267" w:rsidP="00FD7D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Jednoetapowe przesłuchania konkursowe przeprowadzone będą w trzech grupach wiekowych: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 grupa wiekowa:  uczniowie urodzeni w latach 2011-2012 i m</w:t>
      </w:r>
      <w:r>
        <w:rPr>
          <w:rFonts w:ascii="Arial" w:hAnsi="Arial"/>
          <w:sz w:val="24"/>
          <w:szCs w:val="24"/>
        </w:rPr>
        <w:t>łodsi,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II grupa wiekowa: uczniowie urodzeni w latach 2009-2010,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III grupa wiekowa: uczniowie urodzeni w latach 2006-2008.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3. Przesłuchania konkursowe  otwarte dla publiczności odbędą się w dniach:</w:t>
      </w:r>
    </w:p>
    <w:p w:rsidR="00E52D10" w:rsidRDefault="00240267" w:rsidP="00FD7DC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05-06 czerwca 2020 r. - fortepian</w:t>
      </w:r>
    </w:p>
    <w:p w:rsidR="00E52D10" w:rsidRDefault="00240267" w:rsidP="00FD7DC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08-09 czerwca 2020 r. - skrzypce  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w sali kameralnej Szkoły Muzycznej I stopnia w Starym Sączu - ul. Kazimierza Wielkiego 14. 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4. </w:t>
      </w:r>
      <w:r>
        <w:rPr>
          <w:rFonts w:ascii="Arial" w:hAnsi="Arial"/>
          <w:sz w:val="24"/>
          <w:szCs w:val="24"/>
          <w:lang w:val="en-US"/>
        </w:rPr>
        <w:t>Koncerty laureat</w:t>
      </w:r>
      <w:r>
        <w:rPr>
          <w:rFonts w:ascii="Arial" w:hAnsi="Arial"/>
          <w:sz w:val="24"/>
          <w:szCs w:val="24"/>
        </w:rPr>
        <w:t>ów oraz wręczenie nagród odbędą się w sali kina „Sokół”                   w Starym Sączu - ul. Stefana Batorego 23.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V. Program konkursu pianistycznego: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I: </w:t>
      </w:r>
      <w:r>
        <w:rPr>
          <w:rFonts w:ascii="Arial" w:hAnsi="Arial"/>
          <w:sz w:val="24"/>
          <w:szCs w:val="24"/>
        </w:rPr>
        <w:t>etiuda, utwór dowolny - czas trwania do 8 minut,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Grupa II:</w:t>
      </w:r>
      <w:r>
        <w:rPr>
          <w:rFonts w:ascii="Arial" w:hAnsi="Arial"/>
          <w:sz w:val="24"/>
          <w:szCs w:val="24"/>
        </w:rPr>
        <w:t xml:space="preserve"> utwór polifoniczny lub polifonizujący, allegro sonatowe, utwór kantylenowy - czas trwania do 12 minut,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Grupa III:</w:t>
      </w:r>
      <w:r>
        <w:rPr>
          <w:rFonts w:ascii="Arial" w:hAnsi="Arial"/>
          <w:sz w:val="24"/>
          <w:szCs w:val="24"/>
        </w:rPr>
        <w:t xml:space="preserve"> utwór polifoniczny, allegro sonatowe, utwór kantylenowy  - czas trwania do 15 minut.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Program należy wykonać w całości z pamięci. Kolejność wykonywanych utworów jest dowolna.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VI. Program konkursu skrzypcowego: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I: </w:t>
      </w:r>
      <w:r>
        <w:rPr>
          <w:rFonts w:ascii="Arial" w:hAnsi="Arial"/>
          <w:sz w:val="24"/>
          <w:szCs w:val="24"/>
        </w:rPr>
        <w:t>etiuda lub kaprys, utwór dowolny z towarzyszeniem fortepianu - czas trwania do 8 minut,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Grupa II:</w:t>
      </w:r>
      <w:r>
        <w:rPr>
          <w:rFonts w:ascii="Arial" w:hAnsi="Arial"/>
          <w:sz w:val="24"/>
          <w:szCs w:val="24"/>
        </w:rPr>
        <w:t xml:space="preserve"> etiuda lub kaprys, utwór dowolny z towarzyszeniem fortepianu - czas trwania do 12 minut,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Grupa III:</w:t>
      </w:r>
      <w:r w:rsidR="00CF10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etiuda lub kaprys, utwór dowolny z towarzyszeniem fortepianu - czas trwania do 15 minut.</w:t>
      </w:r>
    </w:p>
    <w:p w:rsidR="00716E90" w:rsidRPr="00FD7DCA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Program należy wykonać w całości z pamięci. Kolejność wykonywanych utworów jest dowolna.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VII. Jury, nagrody i wyróżnienia: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W skład Jury oceniającego występy konkursowe wchodzą uznane autorytety, wybitni pianiści, skrzypkowie i pedagodzy:</w:t>
      </w:r>
    </w:p>
    <w:p w:rsidR="00E52D10" w:rsidRDefault="0048739E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s</w:t>
      </w:r>
      <w:r w:rsidR="00240267">
        <w:rPr>
          <w:rFonts w:ascii="Arial" w:hAnsi="Arial"/>
          <w:sz w:val="24"/>
          <w:szCs w:val="24"/>
          <w:u w:val="single"/>
        </w:rPr>
        <w:t xml:space="preserve">kład Jury konkursu pianistycznego: 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prof. Mariola Cieniawa - AM Krakó</w:t>
      </w:r>
      <w:r w:rsidRPr="00CF1063">
        <w:rPr>
          <w:rFonts w:ascii="Arial" w:hAnsi="Arial"/>
          <w:sz w:val="24"/>
          <w:szCs w:val="24"/>
        </w:rPr>
        <w:t>w,  dr hab.</w:t>
      </w:r>
      <w:r>
        <w:rPr>
          <w:rFonts w:ascii="Arial" w:hAnsi="Arial"/>
          <w:color w:val="FF2600"/>
          <w:sz w:val="24"/>
          <w:szCs w:val="24"/>
          <w:u w:color="FF2600"/>
        </w:rPr>
        <w:t xml:space="preserve"> </w:t>
      </w:r>
      <w:r>
        <w:rPr>
          <w:rFonts w:ascii="Arial" w:hAnsi="Arial"/>
          <w:sz w:val="24"/>
          <w:szCs w:val="24"/>
        </w:rPr>
        <w:t>Milena Kę</w:t>
      </w:r>
      <w:r>
        <w:rPr>
          <w:rFonts w:ascii="Arial" w:hAnsi="Arial"/>
          <w:sz w:val="24"/>
          <w:szCs w:val="24"/>
          <w:lang w:val="sv-SE"/>
        </w:rPr>
        <w:t>dra - AM Krak</w:t>
      </w:r>
      <w:r>
        <w:rPr>
          <w:rFonts w:ascii="Arial" w:hAnsi="Arial"/>
          <w:sz w:val="24"/>
          <w:szCs w:val="24"/>
        </w:rPr>
        <w:t xml:space="preserve">ów, </w:t>
      </w:r>
      <w:r>
        <w:rPr>
          <w:rFonts w:ascii="Arial" w:hAnsi="Arial"/>
          <w:sz w:val="24"/>
          <w:szCs w:val="24"/>
          <w:lang w:val="en-US"/>
        </w:rPr>
        <w:t>dr Kordian G</w:t>
      </w:r>
      <w:r>
        <w:rPr>
          <w:rFonts w:ascii="Arial" w:hAnsi="Arial"/>
          <w:sz w:val="24"/>
          <w:szCs w:val="24"/>
        </w:rPr>
        <w:t>óra - AM Gdańsk, mgr Andrzej Siarkiewicz - SM II stopnia w Gdyni.</w:t>
      </w:r>
    </w:p>
    <w:p w:rsidR="00E52D10" w:rsidRDefault="0048739E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u w:val="single"/>
        </w:rPr>
        <w:t>s</w:t>
      </w:r>
      <w:r w:rsidR="00240267">
        <w:rPr>
          <w:rFonts w:ascii="Arial" w:hAnsi="Arial"/>
          <w:sz w:val="24"/>
          <w:szCs w:val="24"/>
          <w:u w:val="single"/>
        </w:rPr>
        <w:t>kład Jury konkursu skrzypcowego</w:t>
      </w:r>
      <w:r w:rsidR="00240267">
        <w:rPr>
          <w:rFonts w:ascii="Arial" w:hAnsi="Arial"/>
          <w:sz w:val="24"/>
          <w:szCs w:val="24"/>
          <w:u w:val="single"/>
          <w:lang w:val="en-US"/>
        </w:rPr>
        <w:t>:</w:t>
      </w:r>
      <w:r w:rsidR="00240267">
        <w:rPr>
          <w:rFonts w:ascii="Arial" w:hAnsi="Arial"/>
          <w:sz w:val="24"/>
          <w:szCs w:val="24"/>
          <w:lang w:val="en-US"/>
        </w:rPr>
        <w:t xml:space="preserve"> 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prof. dr hab. Ma</w:t>
      </w:r>
      <w:r>
        <w:rPr>
          <w:rFonts w:ascii="Arial" w:hAnsi="Arial"/>
          <w:sz w:val="24"/>
          <w:szCs w:val="24"/>
        </w:rPr>
        <w:t>łgorzata Skorupa - AM Gdańsk, dr hab. Karina Gidaszewska - AM Łódź, prof. zw. dr hab. Bartosz Bryła - AM Poznań.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Uczniowie Jurorów nie mogą brać udziału w konkursie.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Jury pracuje według odrębnego regulaminu ustalonego podczas pierwszego posiedzenia przed rozpoczęciem konkursu i ocenia uczestników wedł</w:t>
      </w:r>
      <w:r>
        <w:rPr>
          <w:rFonts w:ascii="Arial" w:hAnsi="Arial"/>
          <w:sz w:val="24"/>
          <w:szCs w:val="24"/>
          <w:lang w:val="da-DK"/>
        </w:rPr>
        <w:t>ug skali  1-25 pkt.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Obrady Jury są tajne</w:t>
      </w:r>
      <w:r w:rsidR="0048739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decyzje ostateczne i niepodważalne.                                                                         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5.Wszyscy uczestnicy otrzymują dyplomy uczestnictwa. 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 W konkursie przewidziane są nagrody rzeczowe</w:t>
      </w:r>
      <w:r w:rsidR="0048739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o ich podziale decyduje Jury.                                                            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 Nagrody i wyróżnienia zostaną wręczone podczas koncertów</w:t>
      </w:r>
      <w:r>
        <w:rPr>
          <w:rFonts w:ascii="Arial" w:hAnsi="Arial"/>
          <w:sz w:val="24"/>
          <w:szCs w:val="24"/>
          <w:lang w:val="en-US"/>
        </w:rPr>
        <w:t xml:space="preserve"> laureat</w:t>
      </w:r>
      <w:r>
        <w:rPr>
          <w:rFonts w:ascii="Arial" w:hAnsi="Arial"/>
          <w:sz w:val="24"/>
          <w:szCs w:val="24"/>
        </w:rPr>
        <w:t>ów.</w:t>
      </w:r>
    </w:p>
    <w:p w:rsidR="00E52D10" w:rsidRDefault="00240267" w:rsidP="007815F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8. Laureaci wyznaczeni przez Jury są zobowiązani do udziału w koncercie laureatów,                          a wszyscy nagrodzeni do osobistego odebrania nagród. Podczas przesł</w:t>
      </w:r>
      <w:r>
        <w:rPr>
          <w:rFonts w:ascii="Arial" w:hAnsi="Arial"/>
          <w:sz w:val="24"/>
          <w:szCs w:val="24"/>
          <w:lang w:val="es-ES_tradnl"/>
        </w:rPr>
        <w:t>ucha</w:t>
      </w:r>
      <w:r>
        <w:rPr>
          <w:rFonts w:ascii="Arial" w:hAnsi="Arial"/>
          <w:sz w:val="24"/>
          <w:szCs w:val="24"/>
        </w:rPr>
        <w:t>ń, rozdania nagród i koncertu laureatów obowiązuje strój galowy.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VIII. Organizacja konkursu</w:t>
      </w:r>
      <w:r w:rsidR="0048739E">
        <w:rPr>
          <w:rFonts w:ascii="Arial" w:hAnsi="Arial"/>
          <w:b/>
          <w:bCs/>
          <w:sz w:val="24"/>
          <w:szCs w:val="24"/>
        </w:rPr>
        <w:t>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W celu zgłoszenia udziału w konkursie należy przesłać drogą elektroniczną na adres mailowy: sm.ss@wp.pl do dnia 30 kwietnia 2020 r.: </w:t>
      </w:r>
    </w:p>
    <w:p w:rsidR="00FD7DCA" w:rsidRDefault="00240267" w:rsidP="00FD7DCA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kartę zgłoszenia,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         - potwierdzenie wpłaty wpisowego,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       - zgodę na przetwarzanie danych osobowych,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- zgodę na wykorzystanie wizerunku uczestnika.</w:t>
      </w:r>
      <w:r w:rsidR="00FD7DCA">
        <w:rPr>
          <w:rFonts w:ascii="Arial" w:hAnsi="Arial"/>
          <w:sz w:val="24"/>
          <w:szCs w:val="24"/>
        </w:rPr>
        <w:t xml:space="preserve">                                                               </w:t>
      </w:r>
    </w:p>
    <w:p w:rsidR="00FD7DCA" w:rsidRPr="007D7D1A" w:rsidRDefault="00FD7DCA" w:rsidP="00FD7DCA">
      <w:pPr>
        <w:spacing w:line="240" w:lineRule="auto"/>
        <w:jc w:val="both"/>
        <w:rPr>
          <w:rFonts w:ascii="Arial" w:hAnsi="Arial"/>
          <w:color w:val="auto"/>
          <w:sz w:val="24"/>
          <w:szCs w:val="24"/>
        </w:rPr>
      </w:pPr>
      <w:r w:rsidRPr="007D7D1A">
        <w:rPr>
          <w:rFonts w:ascii="Arial" w:hAnsi="Arial"/>
          <w:color w:val="auto"/>
          <w:sz w:val="24"/>
          <w:szCs w:val="24"/>
        </w:rPr>
        <w:t>Liczba uczestników jest ograniczona; decyduje kolejność zgłoszeń.</w:t>
      </w:r>
    </w:p>
    <w:p w:rsidR="00716E90" w:rsidRPr="007D7D1A" w:rsidRDefault="00240267" w:rsidP="00FD7DCA">
      <w:pPr>
        <w:spacing w:line="240" w:lineRule="auto"/>
        <w:jc w:val="both"/>
        <w:rPr>
          <w:color w:val="auto"/>
        </w:rPr>
      </w:pPr>
      <w:r w:rsidRPr="007D7D1A">
        <w:rPr>
          <w:rFonts w:ascii="Arial" w:hAnsi="Arial"/>
          <w:color w:val="auto"/>
          <w:sz w:val="24"/>
          <w:szCs w:val="24"/>
        </w:rPr>
        <w:t>2. Wpisowe w wysokości 80 zł należy wpł</w:t>
      </w:r>
      <w:r w:rsidRPr="007D7D1A">
        <w:rPr>
          <w:rFonts w:ascii="Arial" w:hAnsi="Arial"/>
          <w:color w:val="auto"/>
          <w:sz w:val="24"/>
          <w:szCs w:val="24"/>
          <w:lang w:val="es-ES_tradnl"/>
        </w:rPr>
        <w:t>aci</w:t>
      </w:r>
      <w:r w:rsidRPr="007D7D1A">
        <w:rPr>
          <w:rFonts w:ascii="Arial" w:hAnsi="Arial"/>
          <w:color w:val="auto"/>
          <w:sz w:val="24"/>
          <w:szCs w:val="24"/>
        </w:rPr>
        <w:t xml:space="preserve">ć na konto Rady Rodziców Szkoły Muzycznej I stopnia w Starym Sączu z dopiskiem: Ogólnopolski Konkurs „Omnia </w:t>
      </w:r>
      <w:r w:rsidR="00782EB7">
        <w:rPr>
          <w:rFonts w:ascii="Arial" w:hAnsi="Arial"/>
          <w:color w:val="auto"/>
          <w:sz w:val="24"/>
          <w:szCs w:val="24"/>
        </w:rPr>
        <w:t>B</w:t>
      </w:r>
      <w:r w:rsidRPr="007D7D1A">
        <w:rPr>
          <w:rFonts w:ascii="Arial" w:hAnsi="Arial"/>
          <w:color w:val="auto"/>
          <w:sz w:val="24"/>
          <w:szCs w:val="24"/>
        </w:rPr>
        <w:t>eneficia” wraz z podaniem imienia i nazwiska, instrumentu i grupy wiekowej uczestnika.</w:t>
      </w:r>
      <w:r w:rsidR="00FD7DCA" w:rsidRPr="007D7D1A">
        <w:rPr>
          <w:color w:val="auto"/>
        </w:rPr>
        <w:t xml:space="preserve">  </w:t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</w:r>
      <w:r w:rsidR="00FD7DCA" w:rsidRPr="007D7D1A">
        <w:rPr>
          <w:color w:val="auto"/>
        </w:rPr>
        <w:tab/>
        <w:t xml:space="preserve">                    </w:t>
      </w:r>
      <w:r w:rsidR="00FD7DCA" w:rsidRPr="007D7D1A">
        <w:rPr>
          <w:rFonts w:ascii="Arial" w:hAnsi="Arial" w:cs="Arial"/>
          <w:color w:val="auto"/>
          <w:sz w:val="24"/>
          <w:szCs w:val="24"/>
        </w:rPr>
        <w:t>Wpisowe podlega zwrotowi tylko w przypadku niezakwalifikowania uczestnika do konkursu.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Dane do przelewu: Rada Rodziców SM I st. w Starym Sączu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Bank Spółdzielczy w  Starym Sączu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Numer konta: 30881600012001000036360001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Kolejność grup w harmonogramie przesł</w:t>
      </w:r>
      <w:r>
        <w:rPr>
          <w:rFonts w:ascii="Arial" w:hAnsi="Arial"/>
          <w:sz w:val="24"/>
          <w:szCs w:val="24"/>
          <w:lang w:val="es-ES_tradnl"/>
        </w:rPr>
        <w:t>ucha</w:t>
      </w:r>
      <w:r>
        <w:rPr>
          <w:rFonts w:ascii="Arial" w:hAnsi="Arial"/>
          <w:sz w:val="24"/>
          <w:szCs w:val="24"/>
        </w:rPr>
        <w:t xml:space="preserve">ń zostanie ustalona przez Organizatora. 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Lista kandydatów zakwalifikowanych do Konkursu wraz z harmonogramem przesł</w:t>
      </w:r>
      <w:r>
        <w:rPr>
          <w:rFonts w:ascii="Arial" w:hAnsi="Arial"/>
          <w:sz w:val="24"/>
          <w:szCs w:val="24"/>
          <w:lang w:val="es-ES_tradnl"/>
        </w:rPr>
        <w:t>ucha</w:t>
      </w:r>
      <w:r>
        <w:rPr>
          <w:rFonts w:ascii="Arial" w:hAnsi="Arial"/>
          <w:sz w:val="24"/>
          <w:szCs w:val="24"/>
        </w:rPr>
        <w:t>ń zostanie zamieszczona na stronie internetowej Szkoły Muzycznej                        I stopnia w Starym Sączu: www.szkola-muzyczna.stary.sacz.pl do dnia 11 maja       2020 r.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6. Organizator nie zapewnia akompaniatora.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 Uczestnicy zobowiązani są do zgłoszenia się co najmniej 1 godzinę przed planowanym terminem występu do oznaczonego stanowiska rejestracji.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Wszystkie przesłuchania konkursowe, jak również </w:t>
      </w:r>
      <w:r>
        <w:rPr>
          <w:rFonts w:ascii="Arial" w:hAnsi="Arial"/>
          <w:sz w:val="24"/>
          <w:szCs w:val="24"/>
          <w:lang w:val="en-US"/>
        </w:rPr>
        <w:t>koncert laureat</w:t>
      </w:r>
      <w:r>
        <w:rPr>
          <w:rFonts w:ascii="Arial" w:hAnsi="Arial"/>
          <w:sz w:val="24"/>
          <w:szCs w:val="24"/>
        </w:rPr>
        <w:t>ów, mogą być za zgodą Organizatora, lecz bez jakiejkolwiek odpłatności dla uczestników, rejestrowane, nagrywane, fotografowane i filmowane oraz publikowane w mediach dla celów promocyjnych i dokumentacyjnych konkursu.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Organizator zapewnia uczestnikom Konkursu możliwość korzystania z sal do ćwiczeń w budynku Szkoły Muzycznej I stopnia w Starym Sączu w dniu </w:t>
      </w:r>
      <w:r>
        <w:rPr>
          <w:rFonts w:ascii="Arial" w:hAnsi="Arial"/>
          <w:sz w:val="24"/>
          <w:szCs w:val="24"/>
        </w:rPr>
        <w:lastRenderedPageBreak/>
        <w:t xml:space="preserve">przesłuchania. Czas udostępnienia sali zależy od ilości zgłoszonych na Konkurs kandydatów. 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11. Organizator nie zapewnia i nie zwraca kosztów dojazdu, zakwaterowania oraz wyżywienia uczestników Konkursu. Wpisowe nie podlega zwrotowi w przypadku rezygnacji uczestnika z udziału w Konkursie.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12. Osoby, które nie zostaną zakwalifikowane do Konkursu otrzymają zwrot wpisowego.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IX. Prawa autorskie</w:t>
      </w:r>
      <w:r w:rsidR="0048739E">
        <w:rPr>
          <w:rFonts w:ascii="Arial" w:hAnsi="Arial"/>
          <w:b/>
          <w:bCs/>
          <w:sz w:val="24"/>
          <w:szCs w:val="24"/>
        </w:rPr>
        <w:t>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Uczestnicy Konkursu przenoszą nieodpłatnie na Szkołę Muzyczną I stopnia                          w Starym Sączu wszelkie prawa majątkowe do artystycznych wykonań, zarejestrowanych podczas prezentacji konkursowych i Konkursu Laureatów                       w zakresie ich: utrwalenia, zwielokrotnienia na wszelkich nośnikach dźwięku                        i obrazu, wprowadzenia do obrotu, wprowadzenia do pamięci komputera oraz sieci Internet, publicznego odtwarzania, wyświetlania, najmu i dzierżawy, nadawania bezprzewodowego i satelitarnego oraz reemisji i retransmisji. Uczestnicy Konkursu udzielają także zezwolenia na rozpowszechnianie swojego wizerunku, utrwalonego      w związku z Konkursem i przekazanego organizatorowi Konkursu. Organizator zastrzega sobie możliwość wykorzystania wizerunku uczestnika w kolejnych edycjach konkursu.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X. Postanowienia końcowe</w:t>
      </w:r>
      <w:r w:rsidR="0048739E">
        <w:rPr>
          <w:rFonts w:ascii="Arial" w:hAnsi="Arial"/>
          <w:b/>
          <w:bCs/>
          <w:sz w:val="24"/>
          <w:szCs w:val="24"/>
        </w:rPr>
        <w:t>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Udział w Konkursie jest równoznaczny z wyrażeniem zgody na zasady Konkursu zawarte w niniejszym Regulaminie.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Wysyłanie zgłoszenia na Konkurs jest równoznaczne z akceptacją Regulaminu Konkursu oraz wyrażeniem zgody na przetwarzanie danych osobowych Uczestnika zawartych w karcie zgłoszenia dla potrzeb Konkursu, zgodnie z Rozporządzeniem Parlamentu Europejskiego i Rady (EU) 2016/679 z dnia 27.04.2016 r. w sprawie ochrony osób fizycznych w związku z przetwarzaniem danych osobowych                            i w sprawie swobodnego przepływu takich danych oraz uchylenia dyrektywy 95/46/WE (ogólne rozporządzenie o ochronie danych), zwane dalej RODO oraz ustawie z dnia 10 maja 2018 r. o ochronie danych osobowych (Dz. U. z 2018 r., poz. 1000).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Regulamin niniejszego Konkursu jest dostępny na stronie www.szkola-muzyczna.stary.sacz.pl oraz w siedzibie Organizatora.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Wszelkie dane osobowe laureatów Konkursu będą przetwarzane wyłącznie na zasadach określonych w niniejszym Regulaminie, w szczególności w celu opublikowania wyników Konkursu oraz przekazania laureatom nagród konkursowych. Dane osobowe ww. osób przetwarzane będą przy zachowaniu zasad określonych w RODO i ustawie o ochronie danych osobowych.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5. W sprawach nieuregulowanych w niniejszym Regulaminie zastosowanie znajdować będą  przepisy Kodeksu Cywilnego, a w szczególności art. 919-921 Kodeksu Cywilnego.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6. Organizator poda do publicznej wiadomości nazwiska i imiona laureatów oraz nazwy szkół, do których uczęszczają.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7. W sprawach spornych wynikających z interpretacji Regulaminu ostateczną decyzję podejmuje Organizator.</w:t>
      </w:r>
    </w:p>
    <w:p w:rsidR="00716E90" w:rsidRPr="007815FC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8. Organizator Konkursu zobowiązuje się do stosowania zasady poufności dotyczącej pozyskanych w ramach Konkursu danych osobowych oraz innych informacji.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XI. Klauzula informacyjna dotycząca</w:t>
      </w:r>
      <w:r w:rsidR="0048739E">
        <w:rPr>
          <w:rFonts w:ascii="Arial" w:hAnsi="Arial"/>
          <w:b/>
          <w:bCs/>
          <w:sz w:val="24"/>
          <w:szCs w:val="24"/>
          <w:u w:val="single"/>
        </w:rPr>
        <w:t xml:space="preserve"> przetwarzania danych osobowych: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Zgodnie z art. 13 ust.1 i 2 RODO Organizator Konkursu informuje, że: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administratorem danych osobowych Kandydatów/Uczestników Konkursu jest Dyrektor Szkoły Muzycznej I stopnia w Starym Sączu, ul. Kazimierza Wielkiego 14, 33-340 Stary Sącz;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z administratorem danych można się skontaktować poprzez adres email: sm.ss@wp.pl lub pisemnie na adres siedziby administratora;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dyrektor Szkoły Muzycznej I stopnia w Starym Sączu wyznaczył inspektora ochrony danych osobowych, z którym można się kontaktować we wszystkich sprawach dotyczących przetwarzania danych osobowych w Szkole Muzycznej I stopnia                           w Starym Sączu poprzez adres email: akowal@starysacz.um.gov.pl.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podstawą prawną przetwarzania danych Uczestników jest art. 6 ust.1 lit. a RODO;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dane osobowe Kandydatów/Uczestników Konkursu zawarte w karcie zgłoszenia będą przetwarzane do czasu zakończenia Konkursu. Dane będą następnie przechowywane w celach archiwalnych, przez okres, który wyznaczony zostanie przede wszystkim na podstawie rozporządzenia Prezesa Rady Ministrów w sprawie instrukcji kancelaryjnej, jednolitych rzeczowych wykazów akt oraz instrukcji w spawie organizacji i zakresu działania archiwów zakładowych, chyba, że przepisy szczególne stanowią inaczej;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dane osobowe Kandydatów/Uczestników Konkursu mogą być przekazywane podmiotom uprawnionym do ich przetwarzania na podstawie przepisów prawa oraz innym podmiotom, które na podstawie stosownych umów podpisanych ze Szkołą Muzyczną I stopnia w Starym Sączu przetwarzają dane osobowe dla których Administratorem jest dyrektor Szkoły Muzycznej I stopnia w Starym Sączu;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administrator danych może powierzyć innemu podmiotowi na zasadach przewidzianych w RODO, w drodze umowy zawartej na piśmie, przetwarzanie danych osobowych w celach i w zakresie związanym z organizacją Konkursu;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przekazanie przez Kandydatów/Uczestników Konkursu danych osobowych Organizatorowi ma charakter dobrowolny, lecz jest niezbędne do udziału                            w Konkursie;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Kandydatom/Uczestnikom Konkursu przysługuje prawo dostępu do swoich danych oraz prawo żądania ich sprostowania, ich usunięcia po upływie wskazanych okresów lub ograniczenia ich przetwarzania. Przysługuje również prawo do cofnięcia zgody                  </w:t>
      </w:r>
      <w:r>
        <w:rPr>
          <w:rFonts w:ascii="Arial" w:hAnsi="Arial"/>
          <w:sz w:val="24"/>
          <w:szCs w:val="24"/>
        </w:rPr>
        <w:lastRenderedPageBreak/>
        <w:t>w dowolnym momencie. Wycofanie zgody nie ma wpływu na przetwarzanie danych osobowych do momentu jej wycofania;</w:t>
      </w:r>
    </w:p>
    <w:p w:rsidR="00E52D10" w:rsidRDefault="00240267" w:rsidP="00FD7DC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Kandydatów/Uczestników Konkursu przysługuje prawo do wniesienia skargi do organu nadzorczego, którym jest Prezes Urzędu Ochrony Danych Osobowych, na przetwarzanie danych, które jest niezgodne z przepisami prawa. (Prezes Urzędu Ochrony Danych Osobowych, 00-193 Warszawa, ul. Stawki 2 tel. 22 531 03 00).</w:t>
      </w:r>
    </w:p>
    <w:p w:rsidR="00E52D10" w:rsidRDefault="00240267" w:rsidP="00FD7DCA">
      <w:pPr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Kontakt:                                                                                                                                      Szkoła Muzyczna I stopnia w Starym Sączu, ul. Kazimierza Wielkiego 14                                                      sekretariat</w:t>
      </w:r>
      <w:r w:rsidR="005B73B7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- tel. 18 3000193                                                             </w:t>
      </w:r>
      <w:r w:rsidR="005B73B7">
        <w:rPr>
          <w:rFonts w:ascii="Arial" w:hAnsi="Arial"/>
          <w:b/>
          <w:bCs/>
          <w:sz w:val="24"/>
          <w:szCs w:val="24"/>
        </w:rPr>
        <w:t xml:space="preserve">                        email: </w:t>
      </w:r>
      <w:r>
        <w:rPr>
          <w:rFonts w:ascii="Arial" w:hAnsi="Arial"/>
          <w:b/>
          <w:bCs/>
          <w:sz w:val="24"/>
          <w:szCs w:val="24"/>
        </w:rPr>
        <w:t>sm.ss@wp.pl</w:t>
      </w:r>
    </w:p>
    <w:p w:rsidR="00E52D10" w:rsidRDefault="00240267" w:rsidP="00FD7DCA">
      <w:pPr>
        <w:spacing w:line="240" w:lineRule="auto"/>
        <w:jc w:val="center"/>
      </w:pPr>
      <w:r>
        <w:rPr>
          <w:rFonts w:ascii="Arial" w:hAnsi="Arial"/>
          <w:b/>
          <w:bCs/>
          <w:sz w:val="24"/>
          <w:szCs w:val="24"/>
        </w:rPr>
        <w:t>Dyrektor konkursu - Joanna Ustarbowska-Dudka, tel. 782538840</w:t>
      </w:r>
    </w:p>
    <w:sectPr w:rsidR="00E52D10" w:rsidSect="00E52D1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39" w:rsidRDefault="00071E39" w:rsidP="00E52D10">
      <w:pPr>
        <w:spacing w:after="0" w:line="240" w:lineRule="auto"/>
      </w:pPr>
      <w:r>
        <w:separator/>
      </w:r>
    </w:p>
  </w:endnote>
  <w:endnote w:type="continuationSeparator" w:id="0">
    <w:p w:rsidR="00071E39" w:rsidRDefault="00071E39" w:rsidP="00E5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39" w:rsidRDefault="00071E39" w:rsidP="00E52D10">
      <w:pPr>
        <w:spacing w:after="0" w:line="240" w:lineRule="auto"/>
      </w:pPr>
      <w:r>
        <w:separator/>
      </w:r>
    </w:p>
  </w:footnote>
  <w:footnote w:type="continuationSeparator" w:id="0">
    <w:p w:rsidR="00071E39" w:rsidRDefault="00071E39" w:rsidP="00E5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C9"/>
    <w:multiLevelType w:val="hybridMultilevel"/>
    <w:tmpl w:val="6004F904"/>
    <w:styleLink w:val="Zaimportowanystyl3"/>
    <w:lvl w:ilvl="0" w:tplc="B854DC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403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90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81B7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8A6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082B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CC53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E145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C28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3F4119"/>
    <w:multiLevelType w:val="hybridMultilevel"/>
    <w:tmpl w:val="2F60EE26"/>
    <w:numStyleLink w:val="Zaimportowanystyl1"/>
  </w:abstractNum>
  <w:abstractNum w:abstractNumId="2">
    <w:nsid w:val="255B4A71"/>
    <w:multiLevelType w:val="hybridMultilevel"/>
    <w:tmpl w:val="2F60EE26"/>
    <w:styleLink w:val="Zaimportowanystyl1"/>
    <w:lvl w:ilvl="0" w:tplc="B1CA2B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E6A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A3E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14EB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A9A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8023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2D8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E0C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CC7E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643790C"/>
    <w:multiLevelType w:val="hybridMultilevel"/>
    <w:tmpl w:val="1A8267E2"/>
    <w:styleLink w:val="Zaimportowanystyl2"/>
    <w:lvl w:ilvl="0" w:tplc="AD3ECA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A77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A815E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0A46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66F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CA4A8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2D6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94A6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20914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F915F41"/>
    <w:multiLevelType w:val="hybridMultilevel"/>
    <w:tmpl w:val="1A8267E2"/>
    <w:numStyleLink w:val="Zaimportowanystyl2"/>
  </w:abstractNum>
  <w:abstractNum w:abstractNumId="5">
    <w:nsid w:val="65E43BB8"/>
    <w:multiLevelType w:val="hybridMultilevel"/>
    <w:tmpl w:val="6004F904"/>
    <w:numStyleLink w:val="Zaimportowanystyl3"/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2D10"/>
    <w:rsid w:val="0000710B"/>
    <w:rsid w:val="00071E39"/>
    <w:rsid w:val="000B752F"/>
    <w:rsid w:val="0012623F"/>
    <w:rsid w:val="0013432F"/>
    <w:rsid w:val="0016409B"/>
    <w:rsid w:val="00204B20"/>
    <w:rsid w:val="00240267"/>
    <w:rsid w:val="0025628F"/>
    <w:rsid w:val="00285771"/>
    <w:rsid w:val="002D59B2"/>
    <w:rsid w:val="00434BE2"/>
    <w:rsid w:val="0048739E"/>
    <w:rsid w:val="005B73B7"/>
    <w:rsid w:val="00647459"/>
    <w:rsid w:val="0068565E"/>
    <w:rsid w:val="00716E90"/>
    <w:rsid w:val="00734880"/>
    <w:rsid w:val="007815FC"/>
    <w:rsid w:val="00782EB7"/>
    <w:rsid w:val="007D7D1A"/>
    <w:rsid w:val="00A7206C"/>
    <w:rsid w:val="00B073F8"/>
    <w:rsid w:val="00C336D2"/>
    <w:rsid w:val="00C80323"/>
    <w:rsid w:val="00CF1063"/>
    <w:rsid w:val="00DA6F8A"/>
    <w:rsid w:val="00DE21C5"/>
    <w:rsid w:val="00E52D10"/>
    <w:rsid w:val="00FD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52D1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2D10"/>
    <w:rPr>
      <w:u w:val="single"/>
    </w:rPr>
  </w:style>
  <w:style w:type="table" w:customStyle="1" w:styleId="TableNormal">
    <w:name w:val="Table Normal"/>
    <w:rsid w:val="00E52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52D1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kapitzlist">
    <w:name w:val="List Paragraph"/>
    <w:rsid w:val="00E52D1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E52D10"/>
    <w:pPr>
      <w:numPr>
        <w:numId w:val="1"/>
      </w:numPr>
    </w:pPr>
  </w:style>
  <w:style w:type="numbering" w:customStyle="1" w:styleId="Zaimportowanystyl2">
    <w:name w:val="Zaimportowany styl 2"/>
    <w:rsid w:val="00E52D10"/>
    <w:pPr>
      <w:numPr>
        <w:numId w:val="3"/>
      </w:numPr>
    </w:pPr>
  </w:style>
  <w:style w:type="numbering" w:customStyle="1" w:styleId="Zaimportowanystyl3">
    <w:name w:val="Zaimportowany styl 3"/>
    <w:rsid w:val="00E52D10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78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5F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78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5F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Marian Dudka</cp:lastModifiedBy>
  <cp:revision>2</cp:revision>
  <cp:lastPrinted>2020-03-05T13:35:00Z</cp:lastPrinted>
  <dcterms:created xsi:type="dcterms:W3CDTF">2020-03-07T17:37:00Z</dcterms:created>
  <dcterms:modified xsi:type="dcterms:W3CDTF">2020-03-07T17:37:00Z</dcterms:modified>
</cp:coreProperties>
</file>